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1A" w:rsidRPr="00D56A1A" w:rsidRDefault="00D56A1A" w:rsidP="00D56A1A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okU" w:hAnsi="TimokU" w:cs="TimokU"/>
          <w:color w:val="000000"/>
        </w:rPr>
      </w:pPr>
      <w:r w:rsidRPr="00D56A1A">
        <w:rPr>
          <w:rFonts w:ascii="TimokU" w:hAnsi="TimokU" w:cs="TimokU"/>
          <w:b/>
          <w:bCs/>
          <w:i/>
          <w:iCs/>
          <w:color w:val="000000"/>
        </w:rPr>
        <w:t xml:space="preserve">Лечението, което убива </w:t>
      </w:r>
    </w:p>
    <w:p w:rsidR="00D56A1A" w:rsidRPr="00D56A1A" w:rsidRDefault="00D56A1A" w:rsidP="00D56A1A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okU" w:hAnsi="TimokU" w:cs="TimokU"/>
          <w:color w:val="000000"/>
          <w:sz w:val="20"/>
          <w:szCs w:val="20"/>
        </w:rPr>
      </w:pPr>
      <w:r w:rsidRPr="00D56A1A">
        <w:rPr>
          <w:rFonts w:ascii="TimokU" w:hAnsi="TimokU" w:cs="TimokU"/>
          <w:color w:val="000000"/>
          <w:sz w:val="20"/>
          <w:szCs w:val="20"/>
        </w:rPr>
        <w:t xml:space="preserve">Първата терапия, пусната на медицинския пазар от </w:t>
      </w:r>
      <w:r w:rsidRPr="00D56A1A">
        <w:rPr>
          <w:rFonts w:ascii="TimokU" w:hAnsi="TimokU" w:cs="TimokU"/>
          <w:i/>
          <w:iCs/>
          <w:color w:val="000000"/>
          <w:sz w:val="20"/>
          <w:szCs w:val="20"/>
        </w:rPr>
        <w:t xml:space="preserve">Биг Фарма </w:t>
      </w:r>
      <w:r w:rsidRPr="00D56A1A">
        <w:rPr>
          <w:rFonts w:ascii="TimokU" w:hAnsi="TimokU" w:cs="TimokU"/>
          <w:color w:val="000000"/>
          <w:sz w:val="20"/>
          <w:szCs w:val="20"/>
        </w:rPr>
        <w:t>срещу ХИВ, е на основата на AZT (абревиатура на Азидотимидин) – лекарство, често продавано под името Zidovudinе или Retrovir. Става въпрос за истинска отрова, която действа срещу всички клетки: да го използваш, за да убиеш един вирус, е като да бомбардираш цяла гора с напалм, само за да изгониш 4 катерици. Самата научна литерату</w:t>
      </w:r>
      <w:r w:rsidRPr="00D56A1A">
        <w:rPr>
          <w:rFonts w:ascii="TimokU" w:hAnsi="TimokU" w:cs="TimokU"/>
          <w:color w:val="000000"/>
          <w:sz w:val="20"/>
          <w:szCs w:val="20"/>
        </w:rPr>
        <w:softHyphen/>
        <w:t>ра го признава: унищожава клетките, които се размножават в организма и митохондриите (клетъчни органели, нарича</w:t>
      </w:r>
      <w:r w:rsidRPr="00D56A1A">
        <w:rPr>
          <w:rFonts w:ascii="TimokU" w:hAnsi="TimokU" w:cs="TimokU"/>
          <w:color w:val="000000"/>
          <w:sz w:val="20"/>
          <w:szCs w:val="20"/>
        </w:rPr>
        <w:softHyphen/>
        <w:t xml:space="preserve">ни още </w:t>
      </w:r>
      <w:r w:rsidRPr="00D56A1A">
        <w:rPr>
          <w:rFonts w:ascii="TimokU" w:hAnsi="TimokU" w:cs="TimokU"/>
          <w:i/>
          <w:iCs/>
          <w:color w:val="000000"/>
          <w:sz w:val="20"/>
          <w:szCs w:val="20"/>
        </w:rPr>
        <w:t>клетъчни енергийни фабрики</w:t>
      </w:r>
      <w:r w:rsidRPr="00D56A1A">
        <w:rPr>
          <w:rFonts w:ascii="TimokU" w:hAnsi="TimokU" w:cs="TimokU"/>
          <w:color w:val="000000"/>
          <w:sz w:val="20"/>
          <w:szCs w:val="20"/>
        </w:rPr>
        <w:t>), причинява язви и кърве</w:t>
      </w:r>
      <w:r w:rsidRPr="00D56A1A">
        <w:rPr>
          <w:rFonts w:ascii="TimokU" w:hAnsi="TimokU" w:cs="TimokU"/>
          <w:color w:val="000000"/>
          <w:sz w:val="20"/>
          <w:szCs w:val="20"/>
        </w:rPr>
        <w:softHyphen/>
        <w:t>не, поврежда космения фоликул и кожата, води до мускулна дистрофия, опустошава имунната система и функцията на кръвните клетки. Последствията върху децата са още по-лоши, защото техните клетки се размножават по-бързо</w:t>
      </w:r>
      <w:r w:rsidRPr="00D56A1A">
        <w:rPr>
          <w:rFonts w:ascii="TimokU" w:hAnsi="TimokU" w:cs="TimokU"/>
          <w:color w:val="000000"/>
          <w:sz w:val="11"/>
          <w:szCs w:val="11"/>
        </w:rPr>
        <w:t>121</w:t>
      </w:r>
      <w:r w:rsidRPr="00D56A1A">
        <w:rPr>
          <w:rFonts w:ascii="TimokU" w:hAnsi="TimokU" w:cs="TimokU"/>
          <w:color w:val="000000"/>
          <w:sz w:val="20"/>
          <w:szCs w:val="20"/>
        </w:rPr>
        <w:t>.</w:t>
      </w:r>
    </w:p>
    <w:p w:rsidR="00D56A1A" w:rsidRPr="00D56A1A" w:rsidRDefault="00D56A1A" w:rsidP="00D56A1A">
      <w:pPr>
        <w:pStyle w:val="Pa8"/>
        <w:ind w:firstLine="280"/>
        <w:jc w:val="both"/>
        <w:rPr>
          <w:rFonts w:cs="TimokU"/>
          <w:color w:val="000000"/>
          <w:sz w:val="20"/>
          <w:szCs w:val="20"/>
        </w:rPr>
      </w:pPr>
      <w:r w:rsidRPr="00D56A1A">
        <w:rPr>
          <w:rFonts w:cs="TimokU"/>
          <w:color w:val="000000"/>
          <w:sz w:val="20"/>
          <w:szCs w:val="20"/>
        </w:rPr>
        <w:t>AZT е създаден през 1964 г. от Джером Хорвиц като хи</w:t>
      </w:r>
      <w:r w:rsidRPr="00D56A1A">
        <w:rPr>
          <w:rFonts w:cs="TimokU"/>
          <w:color w:val="000000"/>
          <w:sz w:val="20"/>
          <w:szCs w:val="20"/>
        </w:rPr>
        <w:softHyphen/>
        <w:t>миотерапевтично средство по време на изследователски про</w:t>
      </w:r>
      <w:r w:rsidRPr="00D56A1A">
        <w:rPr>
          <w:rFonts w:cs="TimokU"/>
          <w:color w:val="000000"/>
          <w:sz w:val="20"/>
          <w:szCs w:val="20"/>
        </w:rPr>
        <w:softHyphen/>
        <w:t xml:space="preserve"> ект на Фондацията за борба с рака, финансиран с публични средства. Целта е била да блокира размножаването на ту</w:t>
      </w:r>
      <w:r w:rsidRPr="00D56A1A">
        <w:rPr>
          <w:rFonts w:cs="TimokU"/>
          <w:color w:val="000000"/>
          <w:sz w:val="20"/>
          <w:szCs w:val="20"/>
        </w:rPr>
        <w:softHyphen/>
        <w:t>морните клетки и още по-конкретно, да забави репликация</w:t>
      </w:r>
      <w:r w:rsidRPr="00D56A1A">
        <w:rPr>
          <w:rFonts w:cs="TimokU"/>
          <w:color w:val="000000"/>
          <w:sz w:val="20"/>
          <w:szCs w:val="20"/>
        </w:rPr>
        <w:softHyphen/>
        <w:t>та (копирането) на ДНК. Всеки път, когато една клетка се дели, за да се възпроизведе, трябва да копира целия си генети</w:t>
      </w:r>
      <w:r w:rsidRPr="00D56A1A">
        <w:rPr>
          <w:rFonts w:cs="TimokU"/>
          <w:color w:val="000000"/>
          <w:sz w:val="20"/>
          <w:szCs w:val="20"/>
        </w:rPr>
        <w:softHyphen/>
        <w:t>чен код, състоящ се от 4 аминокиселини, които могат да се свързват химически само две по две (аденин с тимин, цито</w:t>
      </w:r>
      <w:r w:rsidRPr="00D56A1A">
        <w:rPr>
          <w:rFonts w:cs="TimokU"/>
          <w:color w:val="000000"/>
          <w:sz w:val="20"/>
          <w:szCs w:val="20"/>
        </w:rPr>
        <w:softHyphen/>
        <w:t>зин с гуанин). И всеки блок на ДНК е прикачен за предходния – нещо като вагони на влак. AZT нахлува във веригата, за да я прекъсне. По този начин клетките не могат да се реплики</w:t>
      </w:r>
      <w:r w:rsidRPr="00D56A1A">
        <w:rPr>
          <w:rFonts w:cs="TimokU"/>
          <w:color w:val="000000"/>
          <w:sz w:val="20"/>
          <w:szCs w:val="20"/>
        </w:rPr>
        <w:softHyphen/>
        <w:t>рат и умират. Обаче лекарството е толкова токсично, че не унищожава само раковите клетки, а поразява целия организъм до такава степен, че убива дори и мишките в лабораторията, където Хорвиц е правил експеримента</w:t>
      </w:r>
      <w:r w:rsidRPr="00D56A1A">
        <w:rPr>
          <w:rFonts w:cs="TimokU"/>
          <w:color w:val="000000"/>
          <w:sz w:val="11"/>
          <w:szCs w:val="11"/>
        </w:rPr>
        <w:t>122</w:t>
      </w:r>
      <w:r w:rsidRPr="00D56A1A">
        <w:rPr>
          <w:rFonts w:cs="TimokU"/>
          <w:color w:val="000000"/>
          <w:sz w:val="20"/>
          <w:szCs w:val="20"/>
        </w:rPr>
        <w:t xml:space="preserve">. </w:t>
      </w:r>
    </w:p>
    <w:p w:rsidR="00D56A1A" w:rsidRPr="00D56A1A" w:rsidRDefault="00D56A1A" w:rsidP="00D56A1A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okU" w:hAnsi="TimokU" w:cs="TimokU"/>
          <w:color w:val="000000"/>
          <w:sz w:val="20"/>
          <w:szCs w:val="20"/>
        </w:rPr>
      </w:pPr>
      <w:r w:rsidRPr="00D56A1A">
        <w:rPr>
          <w:rFonts w:ascii="TimokU" w:hAnsi="TimokU" w:cs="TimokU"/>
          <w:color w:val="000000"/>
          <w:sz w:val="20"/>
          <w:szCs w:val="20"/>
        </w:rPr>
        <w:t xml:space="preserve">Извънредното положение, провъзгласено от медиите, за </w:t>
      </w:r>
      <w:r w:rsidRPr="00D56A1A">
        <w:rPr>
          <w:rFonts w:ascii="TimokU" w:hAnsi="TimokU" w:cs="TimokU"/>
          <w:i/>
          <w:iCs/>
          <w:color w:val="000000"/>
          <w:sz w:val="20"/>
          <w:szCs w:val="20"/>
        </w:rPr>
        <w:t xml:space="preserve">чумата на века </w:t>
      </w:r>
      <w:r w:rsidRPr="00D56A1A">
        <w:rPr>
          <w:rFonts w:ascii="TimokU" w:hAnsi="TimokU" w:cs="TimokU"/>
          <w:color w:val="000000"/>
          <w:sz w:val="20"/>
          <w:szCs w:val="20"/>
        </w:rPr>
        <w:t>е насърчило бързото одобрение на медикамен</w:t>
      </w:r>
      <w:r w:rsidRPr="00D56A1A">
        <w:rPr>
          <w:rFonts w:ascii="TimokU" w:hAnsi="TimokU" w:cs="TimokU"/>
          <w:color w:val="000000"/>
          <w:sz w:val="20"/>
          <w:szCs w:val="20"/>
        </w:rPr>
        <w:softHyphen/>
        <w:t xml:space="preserve">та за лечение на ХИВ-позитивни, въпреки че употребата му е напълно безсмислена. Наистина, при хората с антитела на ХИВ (т. е. серопозитивни) вирусът се деактивира и не може да произвежда никакъв ДНК вирус, нападан от AZT. </w:t>
      </w:r>
      <w:r w:rsidR="00BB5862">
        <w:rPr>
          <w:rFonts w:ascii="TimokU" w:hAnsi="TimokU" w:cs="TimokU"/>
          <w:color w:val="000000"/>
          <w:sz w:val="20"/>
          <w:szCs w:val="20"/>
        </w:rPr>
        <w:t>Лекарст</w:t>
      </w:r>
      <w:r w:rsidRPr="00D56A1A">
        <w:rPr>
          <w:rFonts w:ascii="TimokU" w:hAnsi="TimokU" w:cs="TimokU"/>
          <w:color w:val="000000"/>
          <w:sz w:val="20"/>
          <w:szCs w:val="20"/>
        </w:rPr>
        <w:t>вото атакува само здравите човешки клетки в растеж, из</w:t>
      </w:r>
      <w:r w:rsidRPr="00D56A1A">
        <w:rPr>
          <w:rFonts w:ascii="TimokU" w:hAnsi="TimokU" w:cs="TimokU"/>
          <w:color w:val="000000"/>
          <w:sz w:val="20"/>
          <w:szCs w:val="20"/>
        </w:rPr>
        <w:softHyphen/>
        <w:t>требвайки ги до пълното унищожаване на имунната система, която би трябвало да защитава.</w:t>
      </w:r>
    </w:p>
    <w:p w:rsidR="00D56A1A" w:rsidRPr="00D56A1A" w:rsidRDefault="00D56A1A" w:rsidP="00D56A1A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okU" w:hAnsi="TimokU" w:cs="TimokU"/>
          <w:color w:val="000000"/>
          <w:sz w:val="20"/>
          <w:szCs w:val="20"/>
        </w:rPr>
      </w:pPr>
      <w:r w:rsidRPr="00D56A1A">
        <w:rPr>
          <w:rFonts w:ascii="TimokU" w:hAnsi="TimokU" w:cs="TimokU"/>
          <w:color w:val="000000"/>
          <w:sz w:val="20"/>
          <w:szCs w:val="20"/>
        </w:rPr>
        <w:t>През 1995 г., след години на лечение с AZT, прилагано на се</w:t>
      </w:r>
      <w:r w:rsidRPr="00D56A1A">
        <w:rPr>
          <w:rFonts w:ascii="TimokU" w:hAnsi="TimokU" w:cs="TimokU"/>
          <w:color w:val="000000"/>
          <w:sz w:val="20"/>
          <w:szCs w:val="20"/>
        </w:rPr>
        <w:softHyphen/>
        <w:t>ропозитивните пациенти като превантивна мярка и болните от СПИН като последна терапия, Клау</w:t>
      </w:r>
      <w:bookmarkStart w:id="0" w:name="_GoBack"/>
      <w:bookmarkEnd w:id="0"/>
      <w:r w:rsidRPr="00D56A1A">
        <w:rPr>
          <w:rFonts w:ascii="TimokU" w:hAnsi="TimokU" w:cs="TimokU"/>
          <w:color w:val="000000"/>
          <w:sz w:val="20"/>
          <w:szCs w:val="20"/>
        </w:rPr>
        <w:t xml:space="preserve">с Кьонлайн – много смел немски онколог, пише писмо на директора на сп. </w:t>
      </w:r>
      <w:r w:rsidRPr="00D56A1A">
        <w:rPr>
          <w:rFonts w:ascii="TimokU" w:hAnsi="TimokU" w:cs="TimokU"/>
          <w:i/>
          <w:iCs/>
          <w:color w:val="000000"/>
          <w:sz w:val="20"/>
          <w:szCs w:val="20"/>
        </w:rPr>
        <w:t xml:space="preserve">Нейчър </w:t>
      </w:r>
      <w:r w:rsidRPr="00D56A1A">
        <w:rPr>
          <w:rFonts w:ascii="TimokU" w:hAnsi="TimokU" w:cs="TimokU"/>
          <w:color w:val="000000"/>
          <w:sz w:val="20"/>
          <w:szCs w:val="20"/>
        </w:rPr>
        <w:t>за опасността от предписваните лекарства:</w:t>
      </w:r>
    </w:p>
    <w:p w:rsidR="00E3376D" w:rsidRDefault="00D56A1A" w:rsidP="00D56A1A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okU" w:hAnsi="TimokU" w:cs="TimokU"/>
          <w:i/>
          <w:iCs/>
          <w:color w:val="000000"/>
          <w:sz w:val="11"/>
          <w:szCs w:val="11"/>
          <w:lang w:val="en-US"/>
        </w:rPr>
      </w:pPr>
      <w:r w:rsidRPr="00D56A1A">
        <w:rPr>
          <w:rFonts w:ascii="TimokU" w:hAnsi="TimokU" w:cs="TimokU"/>
          <w:i/>
          <w:iCs/>
          <w:color w:val="000000"/>
          <w:sz w:val="20"/>
          <w:szCs w:val="20"/>
        </w:rPr>
        <w:t>„Като лекар в болница ежедневно се намирам в схватка с бедствията, предизвикани от Гало и група. Всеки път, като видя пациент с туберкулоза, херпес зостер, токсоплазмоза или цитомегаловирусна инфекция, не ме напуска мисълта за това, че може да е серопозитивен и трябва да му се прилага антивирусна терапия. Наличните медикаменти са чисти химиотерапевтич</w:t>
      </w:r>
      <w:r w:rsidRPr="00D56A1A">
        <w:rPr>
          <w:rFonts w:ascii="TimokU" w:hAnsi="TimokU" w:cs="TimokU"/>
          <w:i/>
          <w:iCs/>
          <w:color w:val="000000"/>
          <w:sz w:val="20"/>
          <w:szCs w:val="20"/>
        </w:rPr>
        <w:softHyphen/>
        <w:t>ни агенти, което означава, че при лечението на пациента про</w:t>
      </w:r>
      <w:r w:rsidRPr="00D56A1A">
        <w:rPr>
          <w:rFonts w:ascii="TimokU" w:hAnsi="TimokU" w:cs="TimokU"/>
          <w:i/>
          <w:iCs/>
          <w:color w:val="000000"/>
          <w:sz w:val="20"/>
          <w:szCs w:val="20"/>
        </w:rPr>
        <w:softHyphen/>
        <w:t>вокират същото заболяване, което се опитвам да излекувам. В действителност това означава да убием пациентите. Заради вирусната хипотеза за СПИН нещата са стигнали дотам, че самото лечение поражда неговата лоша прогноза.”</w:t>
      </w:r>
      <w:r w:rsidRPr="00D56A1A">
        <w:rPr>
          <w:rFonts w:ascii="TimokU" w:hAnsi="TimokU" w:cs="TimokU"/>
          <w:i/>
          <w:iCs/>
          <w:color w:val="000000"/>
          <w:sz w:val="11"/>
          <w:szCs w:val="11"/>
        </w:rPr>
        <w:t>123</w:t>
      </w:r>
    </w:p>
    <w:p w:rsidR="00D56A1A" w:rsidRPr="00D56A1A" w:rsidRDefault="00D56A1A" w:rsidP="00D56A1A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okU" w:hAnsi="TimokU" w:cs="TimokU"/>
          <w:color w:val="000000"/>
          <w:sz w:val="20"/>
          <w:szCs w:val="20"/>
        </w:rPr>
      </w:pPr>
      <w:r w:rsidRPr="00D56A1A">
        <w:rPr>
          <w:rFonts w:ascii="TimokU" w:hAnsi="TimokU" w:cs="TimokU"/>
          <w:color w:val="000000"/>
          <w:sz w:val="20"/>
          <w:szCs w:val="20"/>
        </w:rPr>
        <w:t xml:space="preserve">На 22 юли 1995 г. </w:t>
      </w:r>
      <w:r w:rsidRPr="00D56A1A">
        <w:rPr>
          <w:rFonts w:ascii="TimokU" w:hAnsi="TimokU" w:cs="TimokU"/>
          <w:i/>
          <w:iCs/>
          <w:color w:val="000000"/>
          <w:sz w:val="20"/>
          <w:szCs w:val="20"/>
        </w:rPr>
        <w:t xml:space="preserve">Ню Йорк Таймс </w:t>
      </w:r>
      <w:r w:rsidRPr="00D56A1A">
        <w:rPr>
          <w:rFonts w:ascii="TimokU" w:hAnsi="TimokU" w:cs="TimokU"/>
          <w:color w:val="000000"/>
          <w:sz w:val="20"/>
          <w:szCs w:val="20"/>
        </w:rPr>
        <w:t>събира смелост да пуб</w:t>
      </w:r>
      <w:r w:rsidRPr="00D56A1A">
        <w:rPr>
          <w:rFonts w:ascii="TimokU" w:hAnsi="TimokU" w:cs="TimokU"/>
          <w:color w:val="000000"/>
          <w:sz w:val="20"/>
          <w:szCs w:val="20"/>
        </w:rPr>
        <w:softHyphen/>
        <w:t>ликува доста изобличително писмо от Тимъти Ханд от уни</w:t>
      </w:r>
      <w:r w:rsidRPr="00D56A1A">
        <w:rPr>
          <w:rFonts w:ascii="TimokU" w:hAnsi="TimokU" w:cs="TimokU"/>
          <w:color w:val="000000"/>
          <w:sz w:val="20"/>
          <w:szCs w:val="20"/>
        </w:rPr>
        <w:softHyphen/>
        <w:t>верситета в Атланта:</w:t>
      </w:r>
    </w:p>
    <w:p w:rsidR="00D56A1A" w:rsidRPr="00D56A1A" w:rsidRDefault="00D56A1A" w:rsidP="00D56A1A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okU" w:hAnsi="TimokU" w:cs="TimokU"/>
          <w:color w:val="000000"/>
          <w:sz w:val="20"/>
          <w:szCs w:val="20"/>
        </w:rPr>
      </w:pPr>
      <w:r w:rsidRPr="00D56A1A">
        <w:rPr>
          <w:rFonts w:ascii="TimokU" w:hAnsi="TimokU" w:cs="TimokU"/>
          <w:i/>
          <w:iCs/>
          <w:color w:val="000000"/>
          <w:sz w:val="20"/>
          <w:szCs w:val="20"/>
        </w:rPr>
        <w:t>„Неотдавнашното изследване</w:t>
      </w:r>
      <w:r w:rsidRPr="00D56A1A">
        <w:rPr>
          <w:rFonts w:ascii="TimokU" w:hAnsi="TimokU" w:cs="TimokU"/>
          <w:i/>
          <w:iCs/>
          <w:color w:val="000000"/>
          <w:sz w:val="11"/>
          <w:szCs w:val="11"/>
        </w:rPr>
        <w:t>124</w:t>
      </w:r>
      <w:r w:rsidRPr="00D56A1A">
        <w:rPr>
          <w:rFonts w:ascii="TimokU" w:hAnsi="TimokU" w:cs="TimokU"/>
          <w:i/>
          <w:iCs/>
          <w:color w:val="000000"/>
          <w:sz w:val="20"/>
          <w:szCs w:val="20"/>
        </w:rPr>
        <w:t>, което хвърля съмнения вър</w:t>
      </w:r>
      <w:r w:rsidRPr="00D56A1A">
        <w:rPr>
          <w:rFonts w:ascii="TimokU" w:hAnsi="TimokU" w:cs="TimokU"/>
          <w:i/>
          <w:iCs/>
          <w:color w:val="000000"/>
          <w:sz w:val="20"/>
          <w:szCs w:val="20"/>
        </w:rPr>
        <w:softHyphen/>
        <w:t>ху предполагаемите терапевтични ползи на Zidovudinе (AZT) за носителите на човешкия имунодефицитен вирус […], е в рязък контраст с по-голямата част от проучванията върху AZT, спо</w:t>
      </w:r>
      <w:r w:rsidRPr="00D56A1A">
        <w:rPr>
          <w:rFonts w:ascii="TimokU" w:hAnsi="TimokU" w:cs="TimokU"/>
          <w:i/>
          <w:iCs/>
          <w:color w:val="000000"/>
          <w:sz w:val="20"/>
          <w:szCs w:val="20"/>
        </w:rPr>
        <w:softHyphen/>
        <w:t>ред които лекарството се смята за много ефикасно.</w:t>
      </w:r>
    </w:p>
    <w:p w:rsidR="00D56A1A" w:rsidRPr="00D56A1A" w:rsidRDefault="00D56A1A" w:rsidP="00D56A1A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okU" w:hAnsi="TimokU" w:cs="TimokU"/>
          <w:color w:val="000000"/>
          <w:sz w:val="20"/>
          <w:szCs w:val="20"/>
        </w:rPr>
      </w:pPr>
      <w:r w:rsidRPr="00D56A1A">
        <w:rPr>
          <w:rFonts w:ascii="TimokU" w:hAnsi="TimokU" w:cs="TimokU"/>
          <w:i/>
          <w:iCs/>
          <w:color w:val="000000"/>
          <w:sz w:val="20"/>
          <w:szCs w:val="20"/>
        </w:rPr>
        <w:t>Най-добрият начин да се разреши това разногласие може да е този: да се съберат възможно най-голям брой оригинални ста</w:t>
      </w:r>
      <w:r w:rsidRPr="00D56A1A">
        <w:rPr>
          <w:rFonts w:ascii="TimokU" w:hAnsi="TimokU" w:cs="TimokU"/>
          <w:i/>
          <w:iCs/>
          <w:color w:val="000000"/>
          <w:sz w:val="20"/>
          <w:szCs w:val="20"/>
        </w:rPr>
        <w:softHyphen/>
        <w:t>тии, за да се провери дали експериментите са извършени пра</w:t>
      </w:r>
      <w:r w:rsidRPr="00D56A1A">
        <w:rPr>
          <w:rFonts w:ascii="TimokU" w:hAnsi="TimokU" w:cs="TimokU"/>
          <w:i/>
          <w:iCs/>
          <w:color w:val="000000"/>
          <w:sz w:val="20"/>
          <w:szCs w:val="20"/>
        </w:rPr>
        <w:softHyphen/>
        <w:t>вилно. В областта на изследването на СПИН могат да блеснат също и източниците на финансиране. Ето какво открих, след като прегледах повече от 25 труда за AZT:</w:t>
      </w:r>
    </w:p>
    <w:p w:rsidR="00D56A1A" w:rsidRPr="00D56A1A" w:rsidRDefault="00D56A1A" w:rsidP="00D56A1A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okU" w:hAnsi="TimokU" w:cs="TimokU"/>
          <w:color w:val="000000"/>
          <w:sz w:val="20"/>
          <w:szCs w:val="20"/>
        </w:rPr>
      </w:pPr>
      <w:r w:rsidRPr="00D56A1A">
        <w:rPr>
          <w:rFonts w:ascii="TimokU" w:hAnsi="TimokU" w:cs="TimokU"/>
          <w:i/>
          <w:iCs/>
          <w:color w:val="000000"/>
          <w:sz w:val="20"/>
          <w:szCs w:val="20"/>
        </w:rPr>
        <w:t>– От дълго време съществуват доказателства за неефек</w:t>
      </w:r>
      <w:r w:rsidRPr="00D56A1A">
        <w:rPr>
          <w:rFonts w:ascii="TimokU" w:hAnsi="TimokU" w:cs="TimokU"/>
          <w:i/>
          <w:iCs/>
          <w:color w:val="000000"/>
          <w:sz w:val="20"/>
          <w:szCs w:val="20"/>
        </w:rPr>
        <w:softHyphen/>
        <w:t>тивността и за токсичността на AZT, много преди изследва</w:t>
      </w:r>
      <w:r w:rsidRPr="00D56A1A">
        <w:rPr>
          <w:rFonts w:ascii="TimokU" w:hAnsi="TimokU" w:cs="TimokU"/>
          <w:i/>
          <w:iCs/>
          <w:color w:val="000000"/>
          <w:sz w:val="20"/>
          <w:szCs w:val="20"/>
        </w:rPr>
        <w:softHyphen/>
        <w:t>нето Конкорд или съвместното проучване през 1992 г. на Ми</w:t>
      </w:r>
      <w:r w:rsidRPr="00D56A1A">
        <w:rPr>
          <w:rFonts w:ascii="TimokU" w:hAnsi="TimokU" w:cs="TimokU"/>
          <w:i/>
          <w:iCs/>
          <w:color w:val="000000"/>
          <w:sz w:val="20"/>
          <w:szCs w:val="20"/>
        </w:rPr>
        <w:softHyphen/>
        <w:t xml:space="preserve">нистерството на ветераните. Негативни резултати за AZT са били публикувани в „Лансет“ […] през декември 1988 г. Но тези данни не са били широко популяризирани. </w:t>
      </w:r>
    </w:p>
    <w:p w:rsidR="00D56A1A" w:rsidRPr="00D56A1A" w:rsidRDefault="00D56A1A" w:rsidP="00D56A1A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okU" w:hAnsi="TimokU" w:cs="TimokU"/>
          <w:color w:val="000000"/>
          <w:sz w:val="20"/>
          <w:szCs w:val="20"/>
        </w:rPr>
      </w:pPr>
      <w:r w:rsidRPr="00D56A1A">
        <w:rPr>
          <w:rFonts w:ascii="TimokU" w:hAnsi="TimokU" w:cs="TimokU"/>
          <w:i/>
          <w:iCs/>
          <w:color w:val="000000"/>
          <w:sz w:val="20"/>
          <w:szCs w:val="20"/>
        </w:rPr>
        <w:t>– Ако в абсолютни стойности изследванията, които пораж</w:t>
      </w:r>
      <w:r w:rsidRPr="00D56A1A">
        <w:rPr>
          <w:rFonts w:ascii="TimokU" w:hAnsi="TimokU" w:cs="TimokU"/>
          <w:i/>
          <w:iCs/>
          <w:color w:val="000000"/>
          <w:sz w:val="20"/>
          <w:szCs w:val="20"/>
        </w:rPr>
        <w:softHyphen/>
        <w:t>дат съмнения относно AZT са малко, везните клонят към две общи неща: добър експериментален протокол и независимо фи</w:t>
      </w:r>
      <w:r w:rsidRPr="00D56A1A">
        <w:rPr>
          <w:rFonts w:ascii="TimokU" w:hAnsi="TimokU" w:cs="TimokU"/>
          <w:i/>
          <w:iCs/>
          <w:color w:val="000000"/>
          <w:sz w:val="20"/>
          <w:szCs w:val="20"/>
        </w:rPr>
        <w:softHyphen/>
        <w:t>нансиране.</w:t>
      </w:r>
    </w:p>
    <w:p w:rsidR="00D56A1A" w:rsidRPr="00D56A1A" w:rsidRDefault="00D56A1A" w:rsidP="00D56A1A">
      <w:pPr>
        <w:pStyle w:val="Pa8"/>
        <w:ind w:firstLine="280"/>
        <w:jc w:val="both"/>
        <w:rPr>
          <w:rFonts w:cs="TimokU"/>
          <w:color w:val="000000"/>
          <w:sz w:val="20"/>
          <w:szCs w:val="20"/>
          <w:lang w:val="en-US"/>
        </w:rPr>
      </w:pPr>
      <w:r w:rsidRPr="00D56A1A">
        <w:rPr>
          <w:rFonts w:cs="TimokU"/>
          <w:i/>
          <w:iCs/>
          <w:color w:val="000000"/>
          <w:sz w:val="20"/>
          <w:szCs w:val="20"/>
        </w:rPr>
        <w:t>– Многобройните проучвания, благоприятни за AZT, обаче са склонни да използват неподходящи протоколи и много кратки периоди на проследяване. – Овен това, тези изследвания са финансирани, поне отчасти, от производителя на лекарството - „Burroughs Wellcome“.”</w:t>
      </w:r>
      <w:r w:rsidRPr="00D56A1A">
        <w:rPr>
          <w:rFonts w:cs="TimokU"/>
          <w:i/>
          <w:iCs/>
          <w:color w:val="000000"/>
          <w:sz w:val="11"/>
          <w:szCs w:val="11"/>
        </w:rPr>
        <w:t>125</w:t>
      </w:r>
    </w:p>
    <w:sectPr w:rsidR="00D56A1A" w:rsidRPr="00D5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U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87"/>
    <w:rsid w:val="002F71CF"/>
    <w:rsid w:val="00394A19"/>
    <w:rsid w:val="00A32887"/>
    <w:rsid w:val="00A708AB"/>
    <w:rsid w:val="00B72D3B"/>
    <w:rsid w:val="00BB5862"/>
    <w:rsid w:val="00D56A1A"/>
    <w:rsid w:val="00E3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A32887"/>
    <w:pPr>
      <w:autoSpaceDE w:val="0"/>
      <w:autoSpaceDN w:val="0"/>
      <w:adjustRightInd w:val="0"/>
      <w:spacing w:after="0" w:line="221" w:lineRule="atLeast"/>
    </w:pPr>
    <w:rPr>
      <w:rFonts w:ascii="TimokU" w:hAnsi="TimokU"/>
      <w:sz w:val="24"/>
      <w:szCs w:val="24"/>
    </w:rPr>
  </w:style>
  <w:style w:type="character" w:customStyle="1" w:styleId="A4">
    <w:name w:val="A4"/>
    <w:uiPriority w:val="99"/>
    <w:rsid w:val="00A32887"/>
    <w:rPr>
      <w:rFonts w:cs="TimokU"/>
      <w:color w:val="000000"/>
      <w:sz w:val="20"/>
      <w:szCs w:val="20"/>
    </w:rPr>
  </w:style>
  <w:style w:type="paragraph" w:customStyle="1" w:styleId="Pa8">
    <w:name w:val="Pa8"/>
    <w:basedOn w:val="Normal"/>
    <w:next w:val="Normal"/>
    <w:uiPriority w:val="99"/>
    <w:rsid w:val="00A32887"/>
    <w:pPr>
      <w:autoSpaceDE w:val="0"/>
      <w:autoSpaceDN w:val="0"/>
      <w:adjustRightInd w:val="0"/>
      <w:spacing w:after="0" w:line="241" w:lineRule="atLeast"/>
    </w:pPr>
    <w:rPr>
      <w:rFonts w:ascii="TimokU" w:hAnsi="TimokU"/>
      <w:sz w:val="24"/>
      <w:szCs w:val="24"/>
    </w:rPr>
  </w:style>
  <w:style w:type="character" w:customStyle="1" w:styleId="A7">
    <w:name w:val="A7"/>
    <w:uiPriority w:val="99"/>
    <w:rsid w:val="00A32887"/>
    <w:rPr>
      <w:rFonts w:cs="TimokU"/>
      <w:color w:val="000000"/>
      <w:sz w:val="11"/>
      <w:szCs w:val="11"/>
    </w:rPr>
  </w:style>
  <w:style w:type="paragraph" w:customStyle="1" w:styleId="Pa1">
    <w:name w:val="Pa1"/>
    <w:basedOn w:val="Normal"/>
    <w:next w:val="Normal"/>
    <w:uiPriority w:val="99"/>
    <w:rsid w:val="002F71CF"/>
    <w:pPr>
      <w:autoSpaceDE w:val="0"/>
      <w:autoSpaceDN w:val="0"/>
      <w:adjustRightInd w:val="0"/>
      <w:spacing w:after="0" w:line="241" w:lineRule="atLeast"/>
    </w:pPr>
    <w:rPr>
      <w:rFonts w:ascii="TimokU" w:hAnsi="TimokU"/>
      <w:sz w:val="24"/>
      <w:szCs w:val="24"/>
    </w:rPr>
  </w:style>
  <w:style w:type="character" w:customStyle="1" w:styleId="A1">
    <w:name w:val="A1"/>
    <w:uiPriority w:val="99"/>
    <w:rsid w:val="002F71CF"/>
    <w:rPr>
      <w:rFonts w:cs="TimokU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A32887"/>
    <w:pPr>
      <w:autoSpaceDE w:val="0"/>
      <w:autoSpaceDN w:val="0"/>
      <w:adjustRightInd w:val="0"/>
      <w:spacing w:after="0" w:line="221" w:lineRule="atLeast"/>
    </w:pPr>
    <w:rPr>
      <w:rFonts w:ascii="TimokU" w:hAnsi="TimokU"/>
      <w:sz w:val="24"/>
      <w:szCs w:val="24"/>
    </w:rPr>
  </w:style>
  <w:style w:type="character" w:customStyle="1" w:styleId="A4">
    <w:name w:val="A4"/>
    <w:uiPriority w:val="99"/>
    <w:rsid w:val="00A32887"/>
    <w:rPr>
      <w:rFonts w:cs="TimokU"/>
      <w:color w:val="000000"/>
      <w:sz w:val="20"/>
      <w:szCs w:val="20"/>
    </w:rPr>
  </w:style>
  <w:style w:type="paragraph" w:customStyle="1" w:styleId="Pa8">
    <w:name w:val="Pa8"/>
    <w:basedOn w:val="Normal"/>
    <w:next w:val="Normal"/>
    <w:uiPriority w:val="99"/>
    <w:rsid w:val="00A32887"/>
    <w:pPr>
      <w:autoSpaceDE w:val="0"/>
      <w:autoSpaceDN w:val="0"/>
      <w:adjustRightInd w:val="0"/>
      <w:spacing w:after="0" w:line="241" w:lineRule="atLeast"/>
    </w:pPr>
    <w:rPr>
      <w:rFonts w:ascii="TimokU" w:hAnsi="TimokU"/>
      <w:sz w:val="24"/>
      <w:szCs w:val="24"/>
    </w:rPr>
  </w:style>
  <w:style w:type="character" w:customStyle="1" w:styleId="A7">
    <w:name w:val="A7"/>
    <w:uiPriority w:val="99"/>
    <w:rsid w:val="00A32887"/>
    <w:rPr>
      <w:rFonts w:cs="TimokU"/>
      <w:color w:val="000000"/>
      <w:sz w:val="11"/>
      <w:szCs w:val="11"/>
    </w:rPr>
  </w:style>
  <w:style w:type="paragraph" w:customStyle="1" w:styleId="Pa1">
    <w:name w:val="Pa1"/>
    <w:basedOn w:val="Normal"/>
    <w:next w:val="Normal"/>
    <w:uiPriority w:val="99"/>
    <w:rsid w:val="002F71CF"/>
    <w:pPr>
      <w:autoSpaceDE w:val="0"/>
      <w:autoSpaceDN w:val="0"/>
      <w:adjustRightInd w:val="0"/>
      <w:spacing w:after="0" w:line="241" w:lineRule="atLeast"/>
    </w:pPr>
    <w:rPr>
      <w:rFonts w:ascii="TimokU" w:hAnsi="TimokU"/>
      <w:sz w:val="24"/>
      <w:szCs w:val="24"/>
    </w:rPr>
  </w:style>
  <w:style w:type="character" w:customStyle="1" w:styleId="A1">
    <w:name w:val="A1"/>
    <w:uiPriority w:val="99"/>
    <w:rsid w:val="002F71CF"/>
    <w:rPr>
      <w:rFonts w:cs="TimokU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061B-CE14-4BB4-98E0-A1D7D96A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3</cp:revision>
  <dcterms:created xsi:type="dcterms:W3CDTF">2013-11-04T16:57:00Z</dcterms:created>
  <dcterms:modified xsi:type="dcterms:W3CDTF">2013-11-04T21:47:00Z</dcterms:modified>
</cp:coreProperties>
</file>